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十一</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11</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307"/>
      <w:bookmarkStart w:id="1" w:name="_Toc17800089"/>
      <w:bookmarkStart w:id="2" w:name="_Toc17799732"/>
      <w:bookmarkStart w:id="3" w:name="_Toc17799794"/>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十一</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4-11</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21</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24</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799797"/>
      <w:bookmarkStart w:id="13" w:name="_Toc17800310"/>
      <w:bookmarkStart w:id="14" w:name="_Toc17799735"/>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065"/>
        <w:gridCol w:w="1594"/>
        <w:gridCol w:w="1418"/>
        <w:gridCol w:w="798"/>
        <w:gridCol w:w="720"/>
        <w:gridCol w:w="10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高压延长管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一星医疗</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L1M250</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一次性使用吸痰管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46"/>
                <w:lang w:val="en-US" w:eastAsia="zh-CN" w:bidi="ar"/>
              </w:rPr>
              <w:t>江苏高信医疗器械有限公司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Ⅰ型：1.67mm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Ⅰ型：2.0mm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Ⅰ型：2.67mm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Ⅰ型：3.33mm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Ⅰ型：4.0mm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Ⅰ型：4.67mm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Ⅰ型：5.33mm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Ⅰ型：6.0mm</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Ⅰ型：6.67mm</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46"/>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一次性使用吸痰管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46"/>
                <w:lang w:val="en-US" w:eastAsia="zh-CN" w:bidi="ar"/>
              </w:rPr>
              <w:t>江苏高信医疗器械有限公司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Ⅱ型：2.67mm</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Ⅱ型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3.33mm</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46"/>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一次性使用医用雾化器</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广州天惜医疗科技有限公司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咬嘴型-不带鲁尔接头</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普通豚草过敏原特异性IgE抗体检测试剂盒(酶联免疫捕获法)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蟑螂过敏原特异性IgE抗体检测试剂盒(酶联免疫捕获法）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大豆过敏原特异性IgE抗体检测试剂盒(酶联免疫捕获法)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IgE检测用校准品</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10测试/盒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虾过敏原特异性IgE抗体检测试剂盒(酶联免疫捕获法)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艾蒿过敏原特异性IgE抗体检测试剂盒(酶联免疫捕获法)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猫上皮过敏原特异性IgE抗体检测试剂盒(酶联免疫捕获法)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交链孢霉过敏原特异性IgE抗体检测试剂盒(酶联免疫捕获法)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粉尘螨过敏原特异性IgE抗体检测试剂盒(酶联免疫捕获法)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柳树过敏原特异性IgE抗体检测试剂盒(酶联免疫捕获法)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总IgE抗体检测试剂盒(酶联免疫捕获法)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屋尘过敏原特异性IgE抗体检测试剂盒(酶联免疫捕获法)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鳕鱼过敏原特异性IgE抗体检测试剂盒(酶联免疫捕获法)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羊肉过敏原特异性IgE抗体检测试剂盒(酶联免疫捕获法)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牛肉过敏原特异性IgE抗体检测试剂盒(酶联免疫捕获法)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屋尘螨过敏原特异性IgE抗体检测试剂盒(酶联免疫捕获法)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牛奶过敏原特异性IgE抗体检测试剂盒(酶联免疫捕获法)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鸡蛋过敏原特异性IgE抗体检测试剂盒(酶联免疫捕获法)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狗上皮过敏原特异性IgE抗体检测试剂盒(酶联免疫捕获法)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蟹过敏原特异性IgE抗体检测试剂盒(酶联免疫捕获法)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小麦面粉过敏原特异性IgE抗体检测试剂盒(酶联免疫捕获法)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葎草（W22）过敏原特异性IgE抗体检测试剂盒（酶联免疫捕获法）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普通白桦树（T3）过敏原特异性IgE抗体检测试剂盒（酶联免疫捕获法）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悬铃木（T11）过敏原特异性IgE抗体检测试剂盒（酶联免疫捕获法）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点青霉（M1）过敏原特异性IgE抗体检测试剂盒（酶联免疫捕获法）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烟曲霉（M3）过敏原特异性IgE抗体检测试剂盒（酶联免疫捕获法）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棉白杨（T14）过敏原特异性IgE抗体检测试剂盒（酶联免疫捕获法）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柏树（T23）过敏原特异性IgE抗体检测试剂盒（酶联免疫捕获法）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松树（T213）过敏原特异性IgE抗体检测试剂盒（酶联免疫捕获法）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榛子（F17）过敏原特异性IgE抗体检测试剂盒（酶联免疫捕获法）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杏仁（F20）过敏原特异性IgE抗体检测试剂盒（酶联免疫捕获法）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开心果（F203）过敏原特异性IgE抗体检测试剂盒（酶联免疫捕获法）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草莓（F44）过敏原特异性IgE抗体检测试剂盒（酶联免疫捕获法）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苹果（F49）过敏原特异性IgE抗体检测试剂盒（酶联免疫捕获法）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桃子（F95）过敏原特异性IgE抗体检测试剂盒（酶联免疫捕获法）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芒果（F91）过敏原特异性IgE抗体检测试剂盒（酶联免疫捕获法）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菠萝（F210）过敏原特异性IgE抗体检测试剂盒（酶联免疫捕获法）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扇贝（F338）过敏原特异性IgE抗体检测试剂盒（酶联免疫捕获法）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过敏原特异性IgE抗体检测试剂盒（草混合WX1/酶联免疫捕获法）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过敏原特异性IgE抗体检测试剂盒（海鲜混合FX3/酶联免疫捕获法）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过敏原特异性IgE抗体检测试剂盒（树木混合TX1/酶联免疫捕获法）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过敏原特异性IgE抗体检测试剂盒（蛋白混合FX5/酶联免疫捕获法）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47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过敏原特异性IgE抗体检测试剂盒（坚果混合FX28/酶联免疫捕获法）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过敏原特异性IgE抗体检测试剂盒（水果混合FX30/酶联免疫捕获法）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腰果（F202）过敏原特异性IgE抗体检测试剂盒（酶联免疫捕获法）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过敏原特异性IgE抗体检测试剂盒（霉菌混合MX14/酶联免疫捕获法）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1X96人份/盒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51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过敏原特异性IgE抗体质控品</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湖南浩欧博生物医药有限公司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10测试/盒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52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花生过敏原特异性IgE抗体检测试剂盒(酶联免疫捕获法)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江苏浩欧博生物医药股份有限公司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适用于过敏原特异性IgE抗体检测全自动酶免仪（全自动酶免仪）URANUS AE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53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包埋盒 绿色</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广州市秀威贸易有限公司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4000个/箱</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0.28 </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盐酸分化液</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广州市秀威贸易有限公司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120.00 </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55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标准级载玻片</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江苏汇达医疗器械有限公司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50片/盒*50盒/箱</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7.27 </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56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标本滤纸</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江苏世泰实验器材有限公司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60*60cm</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5.00 </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57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粘附载玻片</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江苏世泰实验器材有限公司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50片*40盒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51.40 </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58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组织学专用石蜡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江苏世泰实验器材有限公司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58-60℃</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38.00 </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59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标准级盖玻片</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江苏世泰实验器材有限公司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24*50mm 100片/盒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10.87 </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60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MX35超优刀片</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赛默飞世尔科技（中国）有限公司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50片/盒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850.00 </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61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曙红Y(醇溶）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上海懿洋仪器有限公司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25g/瓶</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62.02 </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62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中性树胶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上海懿洋仪器有限公司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94.00 </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63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苏木色精</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1"/>
                <w:szCs w:val="21"/>
                <w:u w:val="none"/>
                <w:lang w:val="en-US" w:eastAsia="zh-CN" w:bidi="ar"/>
              </w:rPr>
              <w:t>上海源聚生物科技有限公司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10g/瓶</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242.26 </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六胺银染色液</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珠海贝索生物技术有限公司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20T/盒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265.38</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十一</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11</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LHZXYY-YYHC-2024-11</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11</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C2613F"/>
    <w:rsid w:val="0B0C0CBB"/>
    <w:rsid w:val="0B4A478E"/>
    <w:rsid w:val="0B6108AF"/>
    <w:rsid w:val="0C2518AB"/>
    <w:rsid w:val="0C2A3F33"/>
    <w:rsid w:val="0C8D47C2"/>
    <w:rsid w:val="0CC646E6"/>
    <w:rsid w:val="0D8D29CB"/>
    <w:rsid w:val="0DBF0B79"/>
    <w:rsid w:val="0E593567"/>
    <w:rsid w:val="0F13724E"/>
    <w:rsid w:val="0F8317BD"/>
    <w:rsid w:val="10435315"/>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AA95298"/>
    <w:rsid w:val="2AB87E81"/>
    <w:rsid w:val="2AC76725"/>
    <w:rsid w:val="2ADD3C0D"/>
    <w:rsid w:val="2B2877F6"/>
    <w:rsid w:val="2B571DC8"/>
    <w:rsid w:val="2B92239A"/>
    <w:rsid w:val="2B942D1F"/>
    <w:rsid w:val="2CA62EC1"/>
    <w:rsid w:val="2D1A1DE7"/>
    <w:rsid w:val="2E831F4B"/>
    <w:rsid w:val="2E8D6FE7"/>
    <w:rsid w:val="2E920856"/>
    <w:rsid w:val="2ED20A5D"/>
    <w:rsid w:val="2F3A3D3C"/>
    <w:rsid w:val="2F877C60"/>
    <w:rsid w:val="307965D2"/>
    <w:rsid w:val="30D1150B"/>
    <w:rsid w:val="312020C7"/>
    <w:rsid w:val="31371E51"/>
    <w:rsid w:val="31EA3CE2"/>
    <w:rsid w:val="32756BD4"/>
    <w:rsid w:val="32CE221F"/>
    <w:rsid w:val="32F742BF"/>
    <w:rsid w:val="335D7BA5"/>
    <w:rsid w:val="337F6E52"/>
    <w:rsid w:val="33980F25"/>
    <w:rsid w:val="33A37664"/>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1563E1"/>
    <w:rsid w:val="47203ADC"/>
    <w:rsid w:val="47446DE7"/>
    <w:rsid w:val="476268A0"/>
    <w:rsid w:val="47A24FCC"/>
    <w:rsid w:val="49332A4B"/>
    <w:rsid w:val="49CA05F6"/>
    <w:rsid w:val="4A8E77F0"/>
    <w:rsid w:val="4B0E0981"/>
    <w:rsid w:val="4B3F0E94"/>
    <w:rsid w:val="4B724E07"/>
    <w:rsid w:val="4BE5404D"/>
    <w:rsid w:val="4BE74B88"/>
    <w:rsid w:val="4C18369A"/>
    <w:rsid w:val="4D060E28"/>
    <w:rsid w:val="4D0A51FD"/>
    <w:rsid w:val="4D5B12F4"/>
    <w:rsid w:val="4D8F4E9A"/>
    <w:rsid w:val="4E7976EC"/>
    <w:rsid w:val="4EA06D86"/>
    <w:rsid w:val="4EAD187E"/>
    <w:rsid w:val="4ECA418C"/>
    <w:rsid w:val="4FBB1F83"/>
    <w:rsid w:val="4FF917A2"/>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9E26C8"/>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713BD6"/>
    <w:rsid w:val="71924386"/>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autoRedefine/>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autoRedefine/>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autoRedefine/>
    <w:qFormat/>
    <w:uiPriority w:val="0"/>
  </w:style>
  <w:style w:type="character" w:styleId="18">
    <w:name w:val="FollowedHyperlink"/>
    <w:autoRedefine/>
    <w:qFormat/>
    <w:uiPriority w:val="0"/>
    <w:rPr>
      <w:color w:val="800080"/>
      <w:u w:val="none"/>
    </w:rPr>
  </w:style>
  <w:style w:type="character" w:styleId="19">
    <w:name w:val="Emphasis"/>
    <w:autoRedefine/>
    <w:qFormat/>
    <w:uiPriority w:val="20"/>
    <w:rPr>
      <w:i/>
      <w:iCs/>
    </w:rPr>
  </w:style>
  <w:style w:type="character" w:styleId="20">
    <w:name w:val="HTML Definition"/>
    <w:autoRedefine/>
    <w:qFormat/>
    <w:uiPriority w:val="0"/>
  </w:style>
  <w:style w:type="character" w:styleId="21">
    <w:name w:val="HTML Typewriter"/>
    <w:autoRedefine/>
    <w:qFormat/>
    <w:uiPriority w:val="0"/>
    <w:rPr>
      <w:rFonts w:hint="default" w:ascii="monospace" w:hAnsi="monospace" w:eastAsia="monospace" w:cs="monospace"/>
      <w:sz w:val="20"/>
    </w:rPr>
  </w:style>
  <w:style w:type="character" w:styleId="22">
    <w:name w:val="HTML Acronym"/>
    <w:autoRedefine/>
    <w:qFormat/>
    <w:uiPriority w:val="0"/>
  </w:style>
  <w:style w:type="character" w:styleId="23">
    <w:name w:val="HTML Variable"/>
    <w:qFormat/>
    <w:uiPriority w:val="0"/>
  </w:style>
  <w:style w:type="character" w:styleId="24">
    <w:name w:val="Hyperlink"/>
    <w:autoRedefine/>
    <w:qFormat/>
    <w:uiPriority w:val="0"/>
    <w:rPr>
      <w:color w:val="0000FF"/>
      <w:u w:val="none"/>
    </w:rPr>
  </w:style>
  <w:style w:type="character" w:styleId="25">
    <w:name w:val="HTML Code"/>
    <w:autoRedefine/>
    <w:qFormat/>
    <w:uiPriority w:val="0"/>
    <w:rPr>
      <w:rFonts w:hint="default" w:ascii="monospace" w:hAnsi="monospace" w:eastAsia="monospace" w:cs="monospace"/>
      <w:sz w:val="20"/>
    </w:rPr>
  </w:style>
  <w:style w:type="character" w:styleId="26">
    <w:name w:val="annotation reference"/>
    <w:autoRedefine/>
    <w:unhideWhenUsed/>
    <w:qFormat/>
    <w:uiPriority w:val="0"/>
    <w:rPr>
      <w:sz w:val="21"/>
      <w:szCs w:val="21"/>
    </w:rPr>
  </w:style>
  <w:style w:type="character" w:styleId="27">
    <w:name w:val="HTML Cite"/>
    <w:autoRedefine/>
    <w:qFormat/>
    <w:uiPriority w:val="0"/>
  </w:style>
  <w:style w:type="character" w:styleId="28">
    <w:name w:val="HTML Keyboard"/>
    <w:autoRedefine/>
    <w:qFormat/>
    <w:uiPriority w:val="0"/>
    <w:rPr>
      <w:rFonts w:hint="default" w:ascii="monospace" w:hAnsi="monospace" w:eastAsia="monospace" w:cs="monospace"/>
      <w:sz w:val="20"/>
    </w:rPr>
  </w:style>
  <w:style w:type="character" w:styleId="29">
    <w:name w:val="HTML Sample"/>
    <w:autoRedefine/>
    <w:qFormat/>
    <w:uiPriority w:val="0"/>
    <w:rPr>
      <w:rFonts w:ascii="monospace" w:hAnsi="monospace" w:eastAsia="monospace" w:cs="monospace"/>
    </w:rPr>
  </w:style>
  <w:style w:type="character" w:customStyle="1" w:styleId="30">
    <w:name w:val="标题 3 字符"/>
    <w:link w:val="4"/>
    <w:autoRedefine/>
    <w:qFormat/>
    <w:uiPriority w:val="0"/>
    <w:rPr>
      <w:rFonts w:ascii="宋体" w:hAnsi="宋体"/>
      <w:b/>
      <w:bCs/>
      <w:kern w:val="2"/>
      <w:sz w:val="28"/>
      <w:szCs w:val="32"/>
    </w:rPr>
  </w:style>
  <w:style w:type="character" w:customStyle="1" w:styleId="31">
    <w:name w:val="纯文本 字符"/>
    <w:link w:val="9"/>
    <w:autoRedefine/>
    <w:qFormat/>
    <w:uiPriority w:val="99"/>
    <w:rPr>
      <w:rFonts w:ascii="宋体" w:hAnsi="Courier New"/>
      <w:szCs w:val="21"/>
      <w:lang w:val="zh-CN"/>
    </w:rPr>
  </w:style>
  <w:style w:type="paragraph" w:customStyle="1" w:styleId="32">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autoRedefine/>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autoRedefine/>
    <w:qFormat/>
    <w:uiPriority w:val="99"/>
    <w:pPr>
      <w:ind w:firstLine="420" w:firstLineChars="200"/>
    </w:pPr>
    <w:rPr>
      <w:rFonts w:ascii="Calibri" w:hAnsi="Calibri"/>
      <w:szCs w:val="22"/>
      <w:lang w:val="zh-CN"/>
    </w:rPr>
  </w:style>
  <w:style w:type="character" w:customStyle="1" w:styleId="36">
    <w:name w:val="first-child"/>
    <w:autoRedefine/>
    <w:qFormat/>
    <w:uiPriority w:val="0"/>
  </w:style>
  <w:style w:type="character" w:customStyle="1" w:styleId="37">
    <w:name w:val="layui-this"/>
    <w:autoRedefine/>
    <w:qFormat/>
    <w:uiPriority w:val="0"/>
    <w:rPr>
      <w:bdr w:val="single" w:color="EEEEEE" w:sz="6" w:space="0"/>
      <w:shd w:val="clear" w:color="auto" w:fill="FFFFFF"/>
    </w:rPr>
  </w:style>
  <w:style w:type="paragraph" w:customStyle="1" w:styleId="38">
    <w:name w:val="列出段落1"/>
    <w:basedOn w:val="1"/>
    <w:autoRedefine/>
    <w:qFormat/>
    <w:uiPriority w:val="34"/>
    <w:pPr>
      <w:ind w:firstLine="420" w:firstLineChars="200"/>
    </w:pPr>
    <w:rPr>
      <w:lang w:val="zh-CN"/>
    </w:rPr>
  </w:style>
  <w:style w:type="paragraph" w:customStyle="1" w:styleId="39">
    <w:name w:val="第二层"/>
    <w:basedOn w:val="1"/>
    <w:autoRedefine/>
    <w:qFormat/>
    <w:uiPriority w:val="0"/>
    <w:pPr>
      <w:spacing w:before="156" w:beforeLines="50" w:after="156" w:afterLines="50"/>
    </w:pPr>
    <w:rPr>
      <w:rFonts w:ascii="仿宋_GB2312" w:hAnsi="Times New Roman" w:eastAsia="仿宋_GB2312"/>
    </w:rPr>
  </w:style>
  <w:style w:type="character" w:customStyle="1" w:styleId="40">
    <w:name w:val="count"/>
    <w:basedOn w:val="16"/>
    <w:autoRedefine/>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autoRedefine/>
    <w:qFormat/>
    <w:uiPriority w:val="0"/>
    <w:rPr>
      <w:rFonts w:hint="eastAsia" w:ascii="宋体" w:hAnsi="宋体" w:eastAsia="宋体" w:cs="宋体"/>
      <w:color w:val="000000"/>
      <w:sz w:val="20"/>
      <w:szCs w:val="20"/>
      <w:u w:val="none"/>
    </w:rPr>
  </w:style>
  <w:style w:type="character" w:customStyle="1" w:styleId="43">
    <w:name w:val="font21"/>
    <w:basedOn w:val="16"/>
    <w:autoRedefine/>
    <w:qFormat/>
    <w:uiPriority w:val="0"/>
    <w:rPr>
      <w:rFonts w:ascii="Arial" w:hAnsi="Arial" w:cs="Arial"/>
      <w:color w:val="000000"/>
      <w:sz w:val="20"/>
      <w:szCs w:val="20"/>
      <w:u w:val="none"/>
    </w:rPr>
  </w:style>
  <w:style w:type="character" w:customStyle="1" w:styleId="44">
    <w:name w:val="font31"/>
    <w:basedOn w:val="16"/>
    <w:autoRedefine/>
    <w:qFormat/>
    <w:uiPriority w:val="0"/>
    <w:rPr>
      <w:rFonts w:hint="eastAsia" w:ascii="宋体" w:hAnsi="宋体" w:eastAsia="宋体" w:cs="宋体"/>
      <w:color w:val="000000"/>
      <w:sz w:val="22"/>
      <w:szCs w:val="22"/>
      <w:u w:val="none"/>
    </w:rPr>
  </w:style>
  <w:style w:type="character" w:customStyle="1" w:styleId="45">
    <w:name w:val="font11"/>
    <w:basedOn w:val="16"/>
    <w:autoRedefine/>
    <w:qFormat/>
    <w:uiPriority w:val="0"/>
    <w:rPr>
      <w:rFonts w:hint="eastAsia" w:ascii="宋体" w:hAnsi="宋体" w:eastAsia="宋体" w:cs="宋体"/>
      <w:color w:val="000000"/>
      <w:sz w:val="20"/>
      <w:szCs w:val="20"/>
      <w:u w:val="none"/>
    </w:rPr>
  </w:style>
  <w:style w:type="character" w:customStyle="1" w:styleId="46">
    <w:name w:val="font4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12704</Words>
  <Characters>13381</Characters>
  <Lines>119</Lines>
  <Paragraphs>33</Paragraphs>
  <TotalTime>2</TotalTime>
  <ScaleCrop>false</ScaleCrop>
  <LinksUpToDate>false</LinksUpToDate>
  <CharactersWithSpaces>13962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2024-05-21T01:50:11Z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4D25C6238C844099A048D4848BC864A1_13</vt:lpwstr>
  </property>
</Properties>
</file>